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9D" w:rsidRPr="00F7167C" w:rsidRDefault="0068649D" w:rsidP="0068649D">
      <w:pPr>
        <w:spacing w:after="0" w:line="24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D" w:rsidRDefault="0068649D" w:rsidP="0068649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8649D" w:rsidRPr="005E6CF1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68649D" w:rsidRPr="005E6CF1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68649D" w:rsidRPr="005E6CF1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649D" w:rsidRPr="005E6CF1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8649D" w:rsidRPr="00EA3A09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649D" w:rsidRPr="00EA3A09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>с. Устье</w:t>
      </w:r>
    </w:p>
    <w:p w:rsidR="0068649D" w:rsidRPr="00EA3A09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649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05.12.2019                                                                                                 № 1187</w:t>
      </w:r>
    </w:p>
    <w:p w:rsidR="0068649D" w:rsidRPr="00EA3A09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649D" w:rsidRPr="003B2E7D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15 февраля 2016 года № 106 «Об утверждении административного регламента осуществления муниципального </w:t>
      </w:r>
      <w:r w:rsidRPr="003B2E7D">
        <w:rPr>
          <w:rFonts w:ascii="Times New Roman" w:hAnsi="Times New Roman" w:cs="Times New Roman"/>
          <w:sz w:val="26"/>
          <w:szCs w:val="26"/>
        </w:rPr>
        <w:t>жилищного контроля на территории Усть-Кубинского муниципального района»</w:t>
      </w:r>
    </w:p>
    <w:p w:rsidR="0068649D" w:rsidRPr="003B2E7D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649D" w:rsidRPr="003B2E7D" w:rsidRDefault="0068649D" w:rsidP="006864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649D" w:rsidRPr="003B2E7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ab/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68649D" w:rsidRPr="003B2E7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68649D" w:rsidRPr="003B2E7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ab/>
        <w:t>1. Пункта 1.4 раздела 1 административного регламента осуществления муниципального жилищного контроля на территории Усть-Кубинского муниципального района, утвержденного постановлением администрации района от 15 февраля 2016 года № 106 «Об утверждении административного регламента осуществления муниципального жилищного контроля на территории Усть-Ку</w:t>
      </w:r>
      <w:r>
        <w:rPr>
          <w:rFonts w:ascii="Times New Roman" w:hAnsi="Times New Roman" w:cs="Times New Roman"/>
          <w:sz w:val="26"/>
          <w:szCs w:val="26"/>
        </w:rPr>
        <w:t xml:space="preserve">бинского муниципального района» </w:t>
      </w:r>
      <w:r w:rsidRPr="003B2E7D">
        <w:rPr>
          <w:rFonts w:ascii="Times New Roman" w:hAnsi="Times New Roman" w:cs="Times New Roman"/>
          <w:sz w:val="26"/>
          <w:szCs w:val="26"/>
        </w:rPr>
        <w:t>дополнить подпунктом 1.4.2 следующего содержания:</w:t>
      </w:r>
    </w:p>
    <w:p w:rsidR="0068649D" w:rsidRPr="003B2E7D" w:rsidRDefault="0068649D" w:rsidP="00686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ab/>
        <w:t xml:space="preserve">«1.4.2. </w:t>
      </w:r>
      <w:proofErr w:type="gramStart"/>
      <w:r w:rsidRPr="003B2E7D">
        <w:rPr>
          <w:rFonts w:ascii="Times New Roman" w:hAnsi="Times New Roman" w:cs="Times New Roman"/>
          <w:sz w:val="26"/>
          <w:szCs w:val="26"/>
        </w:rPr>
        <w:t xml:space="preserve">Плановые проверки в отношении юридических лиц, индивидуальных предпринимателей, отнесенных в соответствии со </w:t>
      </w:r>
      <w:hyperlink r:id="rId5" w:history="1">
        <w:r w:rsidRPr="003B2E7D">
          <w:rPr>
            <w:rFonts w:ascii="Times New Roman" w:hAnsi="Times New Roman" w:cs="Times New Roman"/>
            <w:sz w:val="26"/>
            <w:szCs w:val="26"/>
          </w:rPr>
          <w:t>статьей 4</w:t>
        </w:r>
      </w:hyperlink>
      <w:r w:rsidRPr="003B2E7D">
        <w:rPr>
          <w:rFonts w:ascii="Times New Roman" w:hAnsi="Times New Roman" w:cs="Times New Roman"/>
          <w:sz w:val="26"/>
          <w:szCs w:val="26"/>
        </w:rPr>
        <w:t xml:space="preserve"> Федерального закона от 24 июля 2007 года № 209-ФЗ "О развитии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31 декабря 2020 года, за</w:t>
      </w:r>
      <w:proofErr w:type="gramEnd"/>
      <w:r w:rsidRPr="003B2E7D">
        <w:rPr>
          <w:rFonts w:ascii="Times New Roman" w:hAnsi="Times New Roman" w:cs="Times New Roman"/>
          <w:sz w:val="26"/>
          <w:szCs w:val="26"/>
        </w:rPr>
        <w:t xml:space="preserve"> исключением</w:t>
      </w:r>
      <w:r>
        <w:rPr>
          <w:rFonts w:ascii="Times New Roman" w:hAnsi="Times New Roman" w:cs="Times New Roman"/>
          <w:sz w:val="26"/>
          <w:szCs w:val="26"/>
        </w:rPr>
        <w:t xml:space="preserve"> проверок, перечень которых устанавливается статьей 26.2  Федерального закона  № 294-ФЗ».</w:t>
      </w:r>
    </w:p>
    <w:p w:rsidR="0068649D" w:rsidRPr="003B2E7D" w:rsidRDefault="0068649D" w:rsidP="006864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68649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649D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649D" w:rsidRPr="00EA3A09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649D" w:rsidRPr="00EA3A09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3A09">
        <w:rPr>
          <w:rFonts w:ascii="Times New Roman" w:hAnsi="Times New Roman" w:cs="Times New Roman"/>
          <w:sz w:val="26"/>
          <w:szCs w:val="26"/>
        </w:rPr>
        <w:t xml:space="preserve">       А.О. Семичев</w:t>
      </w:r>
    </w:p>
    <w:p w:rsidR="0068649D" w:rsidRPr="00EA3A09" w:rsidRDefault="0068649D" w:rsidP="00686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EA3A09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8649D"/>
    <w:rsid w:val="003F1748"/>
    <w:rsid w:val="00517582"/>
    <w:rsid w:val="005E68AA"/>
    <w:rsid w:val="0068649D"/>
    <w:rsid w:val="006B6EE9"/>
    <w:rsid w:val="00FD0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9D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7CB20A02318318EAD71EAD8FA464418141FD6ADFE3A4F0C31D3A7635D6EE8FFF765C7B19E84C94885606755C2AC5D21CE160097FEDC511EsDqEH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1631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2019-12-05T09:29:00Z</cp:lastPrinted>
  <dcterms:created xsi:type="dcterms:W3CDTF">2019-12-05T09:10:00Z</dcterms:created>
  <dcterms:modified xsi:type="dcterms:W3CDTF">2019-12-05T09:29:00Z</dcterms:modified>
</cp:coreProperties>
</file>